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附件1</w:t>
      </w:r>
    </w:p>
    <w:p>
      <w:pPr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机电产品范围</w:t>
      </w:r>
    </w:p>
    <w:p>
      <w:pPr>
        <w:spacing w:line="360" w:lineRule="auto"/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</w:p>
    <w:tbl>
      <w:tblPr>
        <w:tblStyle w:val="4"/>
        <w:tblW w:w="0" w:type="auto"/>
        <w:tblInd w:w="-102" w:type="dxa"/>
        <w:tblBorders>
          <w:top w:val="single" w:color="auto" w:sz="8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7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商品类别</w:t>
            </w:r>
          </w:p>
        </w:tc>
        <w:tc>
          <w:tcPr>
            <w:tcW w:w="468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海关商品编号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  <w:tcBorders>
              <w:top w:val="nil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一、金属制品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7307—7326、7412—7419、75072、7508、7609—7616、7806、7907、8007、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810192—810199、810292—810299、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81039、81043、 81049、81059、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8106009、81079、81089、81099、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8110009、8111009、811219、811299、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82—83章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二、机械及设备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84章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三、电器及电子产品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85章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四、运输工具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86—89章（8710除外）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五、仪器仪表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90章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六、其他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（含磨削工具用磨具、玻壳、钟表及其零件、电子乐器、运动枪支、飞机及车辆用坐具、医用家具、办公室用金属家具、各种灯具及照明装置、儿童带轮玩具、带动力装置的玩具及模型、健身器械及游艺设备、打火机等）</w:t>
            </w:r>
          </w:p>
        </w:tc>
        <w:tc>
          <w:tcPr>
            <w:tcW w:w="4680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  <w:t>680421、6804221、6804301、6805、7011、91章、9207、93031—93033、9304、93052、93059、93061—93063、94011—94013、9402、94031、94032、9405、9501、95031、95038、95041、95043、95049、95069、9508、9613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8"/>
                <w:highlight w:val="none"/>
                <w:u w:val="no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b w:val="0"/>
          <w:bCs w:val="0"/>
          <w:color w:val="auto"/>
          <w:szCs w:val="24"/>
          <w:highlight w:val="none"/>
          <w:u w:val="none"/>
        </w:rPr>
      </w:pPr>
    </w:p>
    <w:p>
      <w:pPr>
        <w:widowControl/>
        <w:jc w:val="left"/>
        <w:rPr>
          <w:b w:val="0"/>
          <w:bCs w:val="0"/>
          <w:color w:val="auto"/>
          <w:highlight w:val="none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C"/>
    <w:rsid w:val="00054677"/>
    <w:rsid w:val="00055374"/>
    <w:rsid w:val="00077B83"/>
    <w:rsid w:val="000B37C7"/>
    <w:rsid w:val="000B5C11"/>
    <w:rsid w:val="000C6FCC"/>
    <w:rsid w:val="000F6FB8"/>
    <w:rsid w:val="00177313"/>
    <w:rsid w:val="00190827"/>
    <w:rsid w:val="00192D12"/>
    <w:rsid w:val="002712C5"/>
    <w:rsid w:val="00392E02"/>
    <w:rsid w:val="003C5325"/>
    <w:rsid w:val="003D4212"/>
    <w:rsid w:val="00405F5E"/>
    <w:rsid w:val="00406FC2"/>
    <w:rsid w:val="0047341B"/>
    <w:rsid w:val="00480AB1"/>
    <w:rsid w:val="00490B67"/>
    <w:rsid w:val="004B624C"/>
    <w:rsid w:val="00601FDE"/>
    <w:rsid w:val="00623D3F"/>
    <w:rsid w:val="006244BF"/>
    <w:rsid w:val="006F2FFA"/>
    <w:rsid w:val="006F4A9A"/>
    <w:rsid w:val="00794E74"/>
    <w:rsid w:val="007F59B3"/>
    <w:rsid w:val="00824C94"/>
    <w:rsid w:val="008673CD"/>
    <w:rsid w:val="00884E28"/>
    <w:rsid w:val="008B6ADC"/>
    <w:rsid w:val="008B6E78"/>
    <w:rsid w:val="0093644E"/>
    <w:rsid w:val="00976D83"/>
    <w:rsid w:val="0099243A"/>
    <w:rsid w:val="009A2DAA"/>
    <w:rsid w:val="009A731B"/>
    <w:rsid w:val="00A6226C"/>
    <w:rsid w:val="00A91187"/>
    <w:rsid w:val="00AA7020"/>
    <w:rsid w:val="00AD136C"/>
    <w:rsid w:val="00B322D9"/>
    <w:rsid w:val="00BD0B56"/>
    <w:rsid w:val="00C07D2D"/>
    <w:rsid w:val="00C53343"/>
    <w:rsid w:val="00CC604E"/>
    <w:rsid w:val="00D05DE3"/>
    <w:rsid w:val="00D2040F"/>
    <w:rsid w:val="00D44FD9"/>
    <w:rsid w:val="00D83FAB"/>
    <w:rsid w:val="00DB51F4"/>
    <w:rsid w:val="00E00ADC"/>
    <w:rsid w:val="00E33524"/>
    <w:rsid w:val="00EA7DA1"/>
    <w:rsid w:val="00F0243E"/>
    <w:rsid w:val="00FB4CFD"/>
    <w:rsid w:val="175A7112"/>
    <w:rsid w:val="588C2AF1"/>
    <w:rsid w:val="5BD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4115</Words>
  <Characters>23460</Characters>
  <Lines>195</Lines>
  <Paragraphs>55</Paragraphs>
  <TotalTime>346</TotalTime>
  <ScaleCrop>false</ScaleCrop>
  <LinksUpToDate>false</LinksUpToDate>
  <CharactersWithSpaces>27520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2017-03-31T09:06:00Z</dcterms:created>
  <dc:creator>HNZB</dc:creator>
  <cp:lastModifiedBy>Jenny z</cp:lastModifiedBy>
  <dcterms:modified xsi:type="dcterms:W3CDTF">2022-05-18T09:34:09Z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